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11" w:rsidRDefault="009E0E11" w:rsidP="009E0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11" w:rsidRPr="009E0E11" w:rsidRDefault="009E0E11" w:rsidP="009E0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E0E11" w:rsidRDefault="009E0E11" w:rsidP="009E0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107950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2" name="Рисунок 1" descr="C:\Users\123\Desktop\3847591_post-280722-128161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3847591_post-280722-1281619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E11">
        <w:rPr>
          <w:rFonts w:ascii="Times New Roman" w:hAnsi="Times New Roman" w:cs="Times New Roman"/>
          <w:b/>
          <w:sz w:val="32"/>
          <w:szCs w:val="32"/>
        </w:rPr>
        <w:t>На тему «Скакалка в детском саду»</w:t>
      </w:r>
    </w:p>
    <w:p w:rsidR="001C60C5" w:rsidRPr="009E0E11" w:rsidRDefault="001C60C5" w:rsidP="009E0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7C8">
        <w:rPr>
          <w:rFonts w:ascii="Times New Roman" w:hAnsi="Times New Roman" w:cs="Times New Roman"/>
          <w:b/>
          <w:sz w:val="28"/>
          <w:szCs w:val="28"/>
        </w:rPr>
        <w:t>Прыжки через скакалку</w:t>
      </w:r>
      <w:r w:rsidRPr="006467C8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6467C8">
        <w:rPr>
          <w:rFonts w:ascii="Times New Roman" w:hAnsi="Times New Roman" w:cs="Times New Roman"/>
          <w:i/>
          <w:sz w:val="28"/>
          <w:szCs w:val="28"/>
        </w:rPr>
        <w:t>один из самых эффективныхупражнений, совмещающий в себе аэробный длительный непрерывный бег, атлетическую мощь, эстетичность танцев.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 xml:space="preserve">Прыжки через скакалку используют для </w:t>
      </w:r>
      <w:r w:rsidRPr="006467C8">
        <w:rPr>
          <w:rFonts w:ascii="Times New Roman" w:hAnsi="Times New Roman" w:cs="Times New Roman"/>
          <w:i/>
          <w:sz w:val="28"/>
          <w:szCs w:val="28"/>
        </w:rPr>
        <w:t>укрепления мышц ног</w:t>
      </w:r>
      <w:r w:rsidRPr="006467C8">
        <w:rPr>
          <w:rFonts w:ascii="Times New Roman" w:hAnsi="Times New Roman" w:cs="Times New Roman"/>
          <w:sz w:val="28"/>
          <w:szCs w:val="28"/>
        </w:rPr>
        <w:t xml:space="preserve">, </w:t>
      </w:r>
      <w:r w:rsidRPr="006467C8">
        <w:rPr>
          <w:rFonts w:ascii="Times New Roman" w:hAnsi="Times New Roman" w:cs="Times New Roman"/>
          <w:i/>
          <w:sz w:val="28"/>
          <w:szCs w:val="28"/>
        </w:rPr>
        <w:t>улучшения координации и подвижности стоп</w:t>
      </w:r>
      <w:r w:rsidRPr="006467C8">
        <w:rPr>
          <w:rFonts w:ascii="Times New Roman" w:hAnsi="Times New Roman" w:cs="Times New Roman"/>
          <w:sz w:val="28"/>
          <w:szCs w:val="28"/>
        </w:rPr>
        <w:t xml:space="preserve">. Это прекрасное средство </w:t>
      </w:r>
      <w:r w:rsidRPr="006467C8">
        <w:rPr>
          <w:rFonts w:ascii="Times New Roman" w:hAnsi="Times New Roman" w:cs="Times New Roman"/>
          <w:i/>
          <w:sz w:val="28"/>
          <w:szCs w:val="28"/>
        </w:rPr>
        <w:t>тренировки сердечно-сосудистой и дыхательной систем, развивающее общую выносливость и координацию движений</w:t>
      </w:r>
      <w:r w:rsidRPr="006467C8">
        <w:rPr>
          <w:rFonts w:ascii="Times New Roman" w:hAnsi="Times New Roman" w:cs="Times New Roman"/>
          <w:sz w:val="28"/>
          <w:szCs w:val="28"/>
        </w:rPr>
        <w:t>.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Скакалка должна быть не тоньше 0,8-0,9см. Если она будет слишком тонкой (а значит, и легкой), ее трудно будет крутить, если скакалка толстая, то крутить ее будет тяжело.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Определить длину скакалки очень просто. Ребенок должен взять ее за ручки, наступить ногой на середину, натянуть. Если концы скакалки доходят до подмышечных впадин- длина подобрана правильно. Если она оказалась длиннее- скакалку нужно укоротить, т.к. прыгая на длинной скакалке детям трудно контролировать движения.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 xml:space="preserve">В группе можно сделать скакалки двух-трех видов, отличных по цвету и длине. В этом случае каждый ребенок будет знать свою подобранную по длине скакалку. 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Держаться за ручки скакалки нужно свободно, без напряжения, пальцами вперед, сама скакалка должна свисать с внешней стороны рук. Вращать скакалку нужно только кистями слегка согнутых рук, локти при этом должны быть опущены и вместе с плечевыми суставами поддерживать вращение. Чем быстрее вращается скакалка</w:t>
      </w:r>
      <w:r w:rsidR="00EC6951" w:rsidRPr="006467C8">
        <w:rPr>
          <w:rFonts w:ascii="Times New Roman" w:hAnsi="Times New Roman" w:cs="Times New Roman"/>
          <w:sz w:val="28"/>
          <w:szCs w:val="28"/>
        </w:rPr>
        <w:t>, тем интенсивнее работают кисти рук.</w:t>
      </w:r>
    </w:p>
    <w:p w:rsidR="00EC6951" w:rsidRPr="006467C8" w:rsidRDefault="00EC6951" w:rsidP="00EB2A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Для правильного вращения скакалки помогут следующие упражнения</w:t>
      </w:r>
      <w:r w:rsidR="00375D8B" w:rsidRPr="006467C8">
        <w:rPr>
          <w:rFonts w:ascii="Times New Roman" w:hAnsi="Times New Roman" w:cs="Times New Roman"/>
          <w:sz w:val="28"/>
          <w:szCs w:val="28"/>
        </w:rPr>
        <w:t>: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- сложить скакалку вдвое, переложить в правую (левую) руку, руки со скакалкой направить точно в сторону, другую держать на поясе. Вращать скакалку кистью вперед или назад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- сложенную скакалку вдвое держать в обеих руках и одновременно вращать вперед (назад)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- скакалку держать за спиной в раскинутых в сторону руках, вращать скакалку вперед (назад), перекидывая через себя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- вращать скакалку в парах, следить за одновременным вращением.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Начинать обучение прыжкам на скакалке необходимо с прыжков на месте. Важно чтобы руки, слегка согнутые в локтях были расположены по бокам. Туловище  нужно держать прямо, сохраняя правильную осанку.</w:t>
      </w:r>
    </w:p>
    <w:p w:rsidR="00EC6951" w:rsidRPr="006467C8" w:rsidRDefault="00EC6951" w:rsidP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 xml:space="preserve">Следует постепенно добиваться легкого и мягкого выполнения прыжков. Приземляться нужно со слегка согнутыми коленями на подушечки пальцев. Отталкиваться большими пальцами ног, стараясь не отрываться высоко от пола (до 10-20см). Каждая стопа должна приземляться на свое место. </w:t>
      </w:r>
    </w:p>
    <w:p w:rsidR="00EC6951" w:rsidRPr="008B526D" w:rsidRDefault="00EC6951" w:rsidP="00EC6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2ADA">
        <w:rPr>
          <w:rFonts w:ascii="Times New Roman" w:hAnsi="Times New Roman" w:cs="Times New Roman"/>
          <w:b/>
          <w:i/>
          <w:sz w:val="28"/>
          <w:szCs w:val="28"/>
        </w:rPr>
        <w:t>Прыжки через скакалку</w:t>
      </w:r>
      <w:r w:rsidRPr="006467C8">
        <w:rPr>
          <w:rFonts w:ascii="Times New Roman" w:hAnsi="Times New Roman" w:cs="Times New Roman"/>
          <w:sz w:val="28"/>
          <w:szCs w:val="28"/>
        </w:rPr>
        <w:t xml:space="preserve">- напряженная форма физических упражнение, </w:t>
      </w:r>
      <w:r w:rsidRPr="008B526D">
        <w:rPr>
          <w:rFonts w:ascii="Times New Roman" w:hAnsi="Times New Roman" w:cs="Times New Roman"/>
          <w:b/>
          <w:i/>
          <w:sz w:val="28"/>
          <w:szCs w:val="28"/>
        </w:rPr>
        <w:t>противопоказана детям, имеющим заболевания сердца или другие заболевания при которых недопустимы высокие показатели пульса.</w:t>
      </w:r>
    </w:p>
    <w:sectPr w:rsidR="00EC6951" w:rsidRPr="008B526D" w:rsidSect="00375D8B"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1C60C5"/>
    <w:rsid w:val="000E063F"/>
    <w:rsid w:val="00137869"/>
    <w:rsid w:val="001C60C5"/>
    <w:rsid w:val="00375D8B"/>
    <w:rsid w:val="005D30DA"/>
    <w:rsid w:val="006467C8"/>
    <w:rsid w:val="007A71DB"/>
    <w:rsid w:val="008B526D"/>
    <w:rsid w:val="009E0E11"/>
    <w:rsid w:val="00C21DFE"/>
    <w:rsid w:val="00C83FF0"/>
    <w:rsid w:val="00D76253"/>
    <w:rsid w:val="00EB2ADA"/>
    <w:rsid w:val="00EC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9420-B9A0-40A0-8A07-48C05DD3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2013-11-05T14:54:00Z</dcterms:created>
  <dcterms:modified xsi:type="dcterms:W3CDTF">2020-11-02T18:06:00Z</dcterms:modified>
</cp:coreProperties>
</file>